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FC" w:rsidRPr="009C521A" w:rsidRDefault="003C29FC" w:rsidP="009C521A">
      <w:pPr>
        <w:jc w:val="center"/>
        <w:rPr>
          <w:b/>
          <w:sz w:val="32"/>
          <w:szCs w:val="32"/>
        </w:rPr>
      </w:pPr>
      <w:r w:rsidRPr="009C521A">
        <w:rPr>
          <w:b/>
          <w:sz w:val="32"/>
          <w:szCs w:val="32"/>
        </w:rPr>
        <w:t>Glossary of Terms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390"/>
      </w:tblGrid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Account Number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your 16 digit account number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>Authorized Payment Center</w:t>
            </w:r>
          </w:p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color w:val="000000"/>
              </w:rPr>
              <w:t>Check our website for a list of authorized payment agencies, where you can pay your bill in person. Please bring your bill to ensure the payment can be accurately posted to your account.</w:t>
            </w: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5C2EF4" w:rsidRDefault="005C2EF4" w:rsidP="005C2E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b/>
              </w:rPr>
              <w:t>Balance Deferred to Payment Arrangement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  <w:p w:rsidR="005C2EF4" w:rsidRDefault="005C2EF4" w:rsidP="005C2E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This is the original amount that has been put on a Special Payment Arrangement (SPA) plan.</w:t>
            </w:r>
          </w:p>
          <w:p w:rsidR="005C2EF4" w:rsidRDefault="005C2EF4" w:rsidP="005C2EF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Balance Forward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amount is the difference between the Total Amount Due on your last statement and all the Payments Received and posted to the account prior to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the current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billing period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Bill Date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date when your statement was generated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>Budget Billing</w:t>
            </w:r>
          </w:p>
          <w:p w:rsidR="002319CB" w:rsidRPr="00CD0C40" w:rsidRDefault="006A6DD3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Levelized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Budget Billing a</w:t>
            </w:r>
            <w:r w:rsidR="002319CB" w:rsidRPr="00CD0C40">
              <w:rPr>
                <w:rFonts w:ascii="Calibri" w:eastAsia="Times New Roman" w:hAnsi="Calibri" w:cs="Times New Roman"/>
                <w:color w:val="000000"/>
              </w:rPr>
              <w:t>llows you to spread out payments over the year, avoiding high and low fluctuations in your monthly bill. The statement will also show the Budget Settlement Amount.</w:t>
            </w:r>
          </w:p>
          <w:p w:rsidR="002319CB" w:rsidRDefault="002319CB" w:rsidP="00967D4D">
            <w:pPr>
              <w:spacing w:after="0" w:line="240" w:lineRule="auto"/>
              <w:rPr>
                <w:b/>
                <w:sz w:val="16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Budget Installment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For customers enrolled 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Levelized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Budget Billing. This is your budget payment amount due. 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This amount may vary from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month to month as it is calculated by taking an average of your last 13 statements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Budget Settlement Amount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cumulative running balance of your budget account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This amount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will be due if you chose to cancel the budget billing or if the </w:t>
            </w:r>
            <w:r>
              <w:rPr>
                <w:rFonts w:ascii="Calibri" w:eastAsia="Times New Roman" w:hAnsi="Calibri" w:cs="Times New Roman"/>
                <w:color w:val="000000"/>
              </w:rPr>
              <w:t>account is closed.</w:t>
            </w:r>
          </w:p>
          <w:p w:rsidR="006A6DD3" w:rsidRDefault="006A6DD3" w:rsidP="006A6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DF4111" w:rsidRDefault="00DF4111" w:rsidP="00DF4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Cancelled Budget</w:t>
            </w:r>
          </w:p>
          <w:p w:rsidR="00EF401B" w:rsidRPr="00EF401B" w:rsidRDefault="00717001" w:rsidP="00E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This is when a Budget Billing Program has been cancelled.</w:t>
            </w:r>
          </w:p>
          <w:p w:rsidR="00DF4111" w:rsidRDefault="00DF4111" w:rsidP="00DF4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DF4111" w:rsidRDefault="00DF4111" w:rsidP="00DF4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Cancelled Payment Arrangement</w:t>
            </w:r>
          </w:p>
          <w:p w:rsidR="00EF401B" w:rsidRPr="00EF401B" w:rsidRDefault="00717001" w:rsidP="00EF40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This is when a</w:t>
            </w:r>
            <w:r w:rsidR="00EF401B" w:rsidRPr="00EF401B">
              <w:rPr>
                <w:rFonts w:ascii="Calibri" w:eastAsia="Times New Roman" w:hAnsi="Calibri" w:cs="Times New Roman"/>
                <w:color w:val="000000"/>
              </w:rPr>
              <w:t xml:space="preserve"> Special Payment Arrangement </w:t>
            </w:r>
            <w:r>
              <w:rPr>
                <w:rFonts w:ascii="Calibri" w:eastAsia="Times New Roman" w:hAnsi="Calibri" w:cs="Times New Roman"/>
                <w:color w:val="000000"/>
              </w:rPr>
              <w:t>has been cancelled.</w:t>
            </w:r>
          </w:p>
          <w:p w:rsidR="00DF4111" w:rsidRDefault="00DF4111" w:rsidP="00DF41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6A6DD3" w:rsidRPr="00EE2BEB" w:rsidRDefault="006A6DD3" w:rsidP="006A6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Current  </w:t>
            </w:r>
          </w:p>
          <w:p w:rsidR="006A6DD3" w:rsidRPr="00EE2BEB" w:rsidRDefault="006A6DD3" w:rsidP="006A6DD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Meter read recorded or estimated on reading date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Current Charges</w:t>
            </w:r>
          </w:p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amount is the total of charges you incurred and any appropriate taxes for the billing period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Customer Service Phone Number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Call this number to talk to Customer Se</w:t>
            </w:r>
            <w:r>
              <w:rPr>
                <w:rFonts w:ascii="Calibri" w:eastAsia="Times New Roman" w:hAnsi="Calibri" w:cs="Times New Roman"/>
                <w:color w:val="000000"/>
              </w:rPr>
              <w:t>rvice Representatives, automated service by phone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and if you have any concerns about your statement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2319CB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Deposit Interest</w:t>
            </w:r>
          </w:p>
          <w:p w:rsidR="002319CB" w:rsidRPr="00004475" w:rsidRDefault="00967D4D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Interest applied to your account if we have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Security Deposit from you. This amount is calculated for th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e billing period </w:t>
            </w:r>
            <w:r w:rsidRPr="000D5734">
              <w:rPr>
                <w:rFonts w:ascii="Calibri" w:eastAsia="Times New Roman" w:hAnsi="Calibri" w:cs="Times New Roman"/>
                <w:color w:val="000000"/>
              </w:rPr>
              <w:t>and will be aggregated under Miscellaneous Charges/Credits.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717001" w:rsidRDefault="00717001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Deposit Refund</w:t>
            </w:r>
            <w:r w:rsidR="001F68EC">
              <w:rPr>
                <w:rFonts w:ascii="Calibri" w:eastAsia="Times New Roman" w:hAnsi="Calibri" w:cs="Times New Roman"/>
                <w:b/>
                <w:color w:val="000000"/>
              </w:rPr>
              <w:t>/Good</w:t>
            </w:r>
            <w:r w:rsidR="009C521A">
              <w:rPr>
                <w:rFonts w:ascii="Calibri" w:eastAsia="Times New Roman" w:hAnsi="Calibri" w:cs="Times New Roman"/>
                <w:b/>
                <w:color w:val="000000"/>
              </w:rPr>
              <w:t xml:space="preserve"> F</w:t>
            </w:r>
            <w:r w:rsidR="001F68EC">
              <w:rPr>
                <w:rFonts w:ascii="Calibri" w:eastAsia="Times New Roman" w:hAnsi="Calibri" w:cs="Times New Roman"/>
                <w:b/>
                <w:color w:val="000000"/>
              </w:rPr>
              <w:t>aith Credit</w:t>
            </w:r>
          </w:p>
          <w:p w:rsidR="002319CB" w:rsidRPr="00004475" w:rsidRDefault="00967D4D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If you have maintained regular and full payments towards your account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for the prescribed period of time,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the security deposit that was required from you would be re</w:t>
            </w:r>
            <w:r>
              <w:rPr>
                <w:rFonts w:ascii="Calibri" w:eastAsia="Times New Roman" w:hAnsi="Calibri" w:cs="Times New Roman"/>
                <w:color w:val="000000"/>
              </w:rPr>
              <w:t>funded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by applying it against current charges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0D5734">
              <w:rPr>
                <w:rFonts w:ascii="Calibri" w:eastAsia="Times New Roman" w:hAnsi="Calibri" w:cs="Times New Roman"/>
                <w:color w:val="000000"/>
              </w:rPr>
              <w:t>and will be aggregated under Miscellaneous Charges/Credits.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 xml:space="preserve">Distribution Adjustment </w:t>
            </w:r>
          </w:p>
          <w:p w:rsidR="002319CB" w:rsidRDefault="006A6DD3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Collects funds for </w:t>
            </w:r>
            <w:r w:rsidR="002319CB" w:rsidRPr="00CD0C40">
              <w:rPr>
                <w:rFonts w:ascii="Calibri" w:eastAsia="Times New Roman" w:hAnsi="Calibri" w:cs="Times New Roman"/>
                <w:color w:val="000000"/>
              </w:rPr>
              <w:t>environmental, energy efficiency, and low income assistance programs.</w:t>
            </w:r>
          </w:p>
          <w:p w:rsidR="00A21E2B" w:rsidRPr="00CD0C40" w:rsidRDefault="00A21E2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>Distribution Charge</w:t>
            </w: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color w:val="000000"/>
              </w:rPr>
              <w:t>The cost of operating and maintaining the Liberty Utilities electric distribution system that delivers electricity to your home or business</w:t>
            </w:r>
          </w:p>
          <w:p w:rsidR="009C521A" w:rsidRDefault="009C521A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Due Date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is the date by which we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need to receive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your payment. To avoid late payment charges, please ensure that you allow sufficient time for your payment to reach us</w:t>
            </w:r>
            <w:r w:rsidR="003B22B9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especially if you are mailing your payment. 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>E-Bill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color w:val="000000"/>
              </w:rPr>
              <w:t xml:space="preserve">Go paperless and receive an e-mail instead of a paper bill each month. Sign up at </w:t>
            </w:r>
            <w:hyperlink r:id="rId5" w:history="1">
              <w:r w:rsidRPr="00CD0C40">
                <w:rPr>
                  <w:rFonts w:ascii="Calibri" w:eastAsia="Times New Roman" w:hAnsi="Calibri" w:cs="Times New Roman"/>
                  <w:color w:val="000000"/>
                </w:rPr>
                <w:t>www.libertyutilities.com</w:t>
              </w:r>
            </w:hyperlink>
            <w:r w:rsidRPr="00CD0C40">
              <w:rPr>
                <w:rFonts w:ascii="Calibri" w:eastAsia="Times New Roman" w:hAnsi="Calibri" w:cs="Times New Roman"/>
                <w:color w:val="000000"/>
              </w:rPr>
              <w:t xml:space="preserve"> We also offer recurring monthly payments through </w:t>
            </w:r>
            <w:proofErr w:type="spellStart"/>
            <w:r w:rsidRPr="00CD0C40">
              <w:rPr>
                <w:rFonts w:ascii="Calibri" w:eastAsia="Times New Roman" w:hAnsi="Calibri" w:cs="Times New Roman"/>
                <w:color w:val="000000"/>
              </w:rPr>
              <w:t>Autopay</w:t>
            </w:r>
            <w:proofErr w:type="spellEnd"/>
            <w:r w:rsidRPr="00CD0C40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F867A6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867A6">
              <w:rPr>
                <w:rFonts w:ascii="Calibri" w:eastAsia="Times New Roman" w:hAnsi="Calibri" w:cs="Times New Roman"/>
                <w:b/>
                <w:color w:val="000000"/>
              </w:rPr>
              <w:t xml:space="preserve">Emergency Phone Number </w:t>
            </w:r>
          </w:p>
          <w:p w:rsidR="002319CB" w:rsidRPr="00004475" w:rsidRDefault="002319CB" w:rsidP="0042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If you suspect a gas leak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leave the premises and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call this number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 xml:space="preserve"> immediately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Enclosed Amount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Enter the amount of payment you are making. 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 xml:space="preserve">Gas Supply Charge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color w:val="000000"/>
              </w:rPr>
              <w:t>The cost of purchasing, storing and the transmission of gas through interstate pipelines.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Late Payment Fee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charge is the penalty for making a late pa</w:t>
            </w:r>
            <w:r>
              <w:rPr>
                <w:rFonts w:ascii="Calibri" w:eastAsia="Times New Roman" w:hAnsi="Calibri" w:cs="Times New Roman"/>
                <w:color w:val="000000"/>
              </w:rPr>
              <w:t>yment or not making a payment at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all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Liberty Utilities Address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Please use this address to send us written correspondence only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Mailing Address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Each month, the bill is sent to this address, which may differ from the service address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Meter Number</w:t>
            </w:r>
          </w:p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is the meter(s) number at the service location where the </w:t>
            </w:r>
            <w:r>
              <w:rPr>
                <w:rFonts w:ascii="Calibri" w:eastAsia="Times New Roman" w:hAnsi="Calibri" w:cs="Times New Roman"/>
                <w:color w:val="000000"/>
              </w:rPr>
              <w:t>usage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is measured. You may have multiple meter numbers if your meter has been changed or if you have more than one meter installed.</w:t>
            </w:r>
          </w:p>
          <w:p w:rsidR="00420991" w:rsidRDefault="00420991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20991" w:rsidRPr="00EE2BEB" w:rsidRDefault="00420991" w:rsidP="0042099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Minimum Charge</w:t>
            </w:r>
          </w:p>
          <w:p w:rsidR="00420991" w:rsidRPr="00004475" w:rsidRDefault="00420991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The cost of providing services such as metering, billing and account maintenance. This is a fixed charge regardless of the amount of gas you use.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Miscellaneous Charges/Credits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amount is the total of all Miscellaneous Charges/Credits applied to your account and are unique for the billing period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Monthly Consumption Chart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graph illustrates </w:t>
            </w:r>
            <w:r>
              <w:rPr>
                <w:rFonts w:ascii="Calibri" w:eastAsia="Times New Roman" w:hAnsi="Calibri" w:cs="Times New Roman"/>
                <w:color w:val="000000"/>
              </w:rPr>
              <w:t>usage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at the service address on a monthly basis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Multiplier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The factor by which the difference between current and pr</w:t>
            </w:r>
            <w:r>
              <w:rPr>
                <w:rFonts w:ascii="Calibri" w:eastAsia="Times New Roman" w:hAnsi="Calibri" w:cs="Times New Roman"/>
                <w:color w:val="000000"/>
              </w:rPr>
              <w:t>e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vious meter reads has to be multiplied to get to the billing units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Next Meter Read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approximate date when we would take the meter read at the service location for cre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ting your next statement. For 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inal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bills this would be blank. 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Number of Days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The number of days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in the current billing period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for which the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usage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is measured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4E5E7F" w:rsidRPr="00EE2BEB" w:rsidRDefault="004E5E7F" w:rsidP="004E5E7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6E75">
              <w:rPr>
                <w:rFonts w:ascii="Calibri" w:eastAsia="Times New Roman" w:hAnsi="Calibri" w:cs="Times New Roman"/>
                <w:b/>
                <w:color w:val="000000"/>
              </w:rPr>
              <w:t>Payment Applied to Payment Arrangement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amount will appear on your statement if you make an overpayment while your account is on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 Special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Payment Arrangement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(SPA).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Payment Arrangement Installment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is the amount that you are required to pay per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the Special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Payment Arrangement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(SPA)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agreement for your account (until the Payment Arrangement is paid in full) in addition to the current charges, taxes and miscellaneous charges/credits for the billing period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Payment Coupon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Include this portion of your 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statement if you are mailing a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payment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or take it with you when you are making a payment at one of our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authorized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payment locations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Payment Reversal </w:t>
            </w:r>
          </w:p>
          <w:p w:rsidR="002319CB" w:rsidRPr="00004475" w:rsidRDefault="002319CB" w:rsidP="006A6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amount represents </w:t>
            </w: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payment received and applied to your account and then reversed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any reason.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Payments Received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amount is the total of all payments received and posted to your account (</w:t>
            </w:r>
            <w:r>
              <w:rPr>
                <w:rFonts w:ascii="Calibri" w:eastAsia="Times New Roman" w:hAnsi="Calibri" w:cs="Times New Roman"/>
                <w:color w:val="000000"/>
              </w:rPr>
              <w:t>regardless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of the payment method). It takes 2 business days to post the payments to your account. If you have recently made a payment it may not have posted to your account at the time of billing.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Previous 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Meter read recorded on the previous meter reading date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Previous Balance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Total Amount Due from your previous statement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342D" w:rsidRDefault="00CF342D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Rate Code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The rate code specifies the rate at which the service address is being billed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per the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local Public Utility Commission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="006A6DD3">
              <w:rPr>
                <w:rFonts w:ascii="Calibri" w:eastAsia="Times New Roman" w:hAnsi="Calibri" w:cs="Times New Roman"/>
                <w:color w:val="000000"/>
              </w:rPr>
              <w:t xml:space="preserve"> The last three digits on this code represent the rate that you are being billed on.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Read Type</w:t>
            </w:r>
          </w:p>
          <w:p w:rsidR="002319CB" w:rsidRPr="00004475" w:rsidRDefault="001F68EC" w:rsidP="00277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F68EC">
              <w:rPr>
                <w:rFonts w:ascii="Calibri" w:eastAsia="Times New Roman" w:hAnsi="Calibri" w:cs="Times New Roman"/>
                <w:color w:val="000000"/>
              </w:rPr>
              <w:t xml:space="preserve">The method by which the meter read was acquired for billing, </w:t>
            </w:r>
            <w:r w:rsidR="0027711D">
              <w:rPr>
                <w:rFonts w:ascii="Calibri" w:eastAsia="Times New Roman" w:hAnsi="Calibri" w:cs="Times New Roman"/>
                <w:color w:val="000000"/>
              </w:rPr>
              <w:t>such as “A</w:t>
            </w:r>
            <w:r w:rsidR="006A6DD3">
              <w:rPr>
                <w:rFonts w:ascii="Calibri" w:eastAsia="Times New Roman" w:hAnsi="Calibri" w:cs="Times New Roman"/>
                <w:color w:val="000000"/>
              </w:rPr>
              <w:t>ctual” or “</w:t>
            </w:r>
            <w:r w:rsidR="0027711D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6A6DD3">
              <w:rPr>
                <w:rFonts w:ascii="Calibri" w:eastAsia="Times New Roman" w:hAnsi="Calibri" w:cs="Times New Roman"/>
                <w:color w:val="000000"/>
              </w:rPr>
              <w:t>stimated.”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Reconnection Charge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administration cost of reconnecting your service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Refund Check Mailed Separately</w:t>
            </w:r>
          </w:p>
          <w:p w:rsidR="002319CB" w:rsidRPr="00004475" w:rsidRDefault="002319CB" w:rsidP="004209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After finalizing your account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>,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if a credit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 xml:space="preserve"> remains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a check for the credit amount will be issued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to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you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Remaining Payment Arrangement</w:t>
            </w:r>
          </w:p>
          <w:p w:rsidR="002319CB" w:rsidRPr="00004475" w:rsidRDefault="002319CB" w:rsidP="0071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amount represents the difference between the Initial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Special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Payment Arrangement and the installments that have been billed to your account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Remittance Address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address for mailing a payment</w:t>
            </w:r>
            <w:r>
              <w:rPr>
                <w:rFonts w:ascii="Calibri" w:eastAsia="Times New Roman" w:hAnsi="Calibri" w:cs="Times New Roman"/>
                <w:color w:val="000000"/>
              </w:rPr>
              <w:t>. E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nsure that this address is visible through the</w:t>
            </w:r>
            <w:r w:rsidR="00420991">
              <w:rPr>
                <w:rFonts w:ascii="Calibri" w:eastAsia="Times New Roman" w:hAnsi="Calibri" w:cs="Times New Roman"/>
                <w:color w:val="000000"/>
              </w:rPr>
              <w:t xml:space="preserve"> return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envelope window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Service Address </w:t>
            </w:r>
          </w:p>
          <w:p w:rsidR="002319CB" w:rsidRPr="00004475" w:rsidRDefault="002319CB" w:rsidP="006A6D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address specifies where the </w:t>
            </w:r>
            <w:r w:rsidR="006A6DD3">
              <w:rPr>
                <w:rFonts w:ascii="Calibri" w:eastAsia="Times New Roman" w:hAnsi="Calibri" w:cs="Times New Roman"/>
                <w:color w:val="000000"/>
              </w:rPr>
              <w:t xml:space="preserve">gas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service is being supplied and </w:t>
            </w:r>
            <w:r>
              <w:rPr>
                <w:rFonts w:ascii="Calibri" w:eastAsia="Times New Roman" w:hAnsi="Calibri" w:cs="Times New Roman"/>
                <w:color w:val="000000"/>
              </w:rPr>
              <w:t>measure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Service Dates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Start and end of the service period for which the current statement is provided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Special Message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We will use this section to communicate regulatory and</w:t>
            </w:r>
            <w:r w:rsidR="006A6DD3">
              <w:rPr>
                <w:rFonts w:ascii="Calibri" w:eastAsia="Times New Roman" w:hAnsi="Calibri" w:cs="Times New Roman"/>
                <w:color w:val="000000"/>
              </w:rPr>
              <w:t xml:space="preserve"> other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important messages to you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CD0C40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b/>
                <w:color w:val="000000"/>
              </w:rPr>
              <w:t>Special Payment Arrangement</w:t>
            </w:r>
            <w:r w:rsidR="006A6DD3">
              <w:rPr>
                <w:rFonts w:ascii="Calibri" w:eastAsia="Times New Roman" w:hAnsi="Calibri" w:cs="Times New Roman"/>
                <w:b/>
                <w:color w:val="000000"/>
              </w:rPr>
              <w:t xml:space="preserve"> (SPA)</w:t>
            </w:r>
          </w:p>
          <w:p w:rsidR="002319CB" w:rsidRP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D0C40">
              <w:rPr>
                <w:rFonts w:ascii="Calibri" w:eastAsia="Times New Roman" w:hAnsi="Calibri" w:cs="Times New Roman"/>
                <w:color w:val="000000"/>
              </w:rPr>
              <w:t>An extended payment plan where past-due bills may be paid in installments over a specified time period. The statement will also show the Remaining Payment Arrangement Amount.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Therm</w:t>
            </w:r>
            <w:proofErr w:type="spellEnd"/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 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004475">
              <w:rPr>
                <w:rFonts w:ascii="Calibri" w:eastAsia="Times New Roman" w:hAnsi="Calibri" w:cs="Times New Roman"/>
                <w:color w:val="000000"/>
              </w:rPr>
              <w:t>Therm</w:t>
            </w:r>
            <w:proofErr w:type="spellEnd"/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billing is the standard throughout the natural gas industry because it provides consistent billing units as gas flows from the production well to the individual customer’s meter. By billing in </w:t>
            </w:r>
            <w:proofErr w:type="spellStart"/>
            <w:r w:rsidRPr="00004475">
              <w:rPr>
                <w:rFonts w:ascii="Calibri" w:eastAsia="Times New Roman" w:hAnsi="Calibri" w:cs="Times New Roman"/>
                <w:color w:val="000000"/>
              </w:rPr>
              <w:t>therms</w:t>
            </w:r>
            <w:proofErr w:type="spellEnd"/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, a customer pays for the heating value of their natural gas, not the volume of gas used. 1 </w:t>
            </w:r>
            <w:proofErr w:type="spellStart"/>
            <w:r w:rsidRPr="00004475">
              <w:rPr>
                <w:rFonts w:ascii="Calibri" w:eastAsia="Times New Roman" w:hAnsi="Calibri" w:cs="Times New Roman"/>
                <w:color w:val="000000"/>
              </w:rPr>
              <w:t>Therm</w:t>
            </w:r>
            <w:proofErr w:type="spellEnd"/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(natural gas) = 1 CCF x Energy Factor (BTU conversion factor)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spellStart"/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Therm</w:t>
            </w:r>
            <w:proofErr w:type="spellEnd"/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 Factor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The factor by which the usage is multiplied to calculate </w:t>
            </w:r>
            <w:proofErr w:type="spellStart"/>
            <w:r w:rsidRPr="00004475">
              <w:rPr>
                <w:rFonts w:ascii="Calibri" w:eastAsia="Times New Roman" w:hAnsi="Calibri" w:cs="Times New Roman"/>
                <w:color w:val="000000"/>
              </w:rPr>
              <w:t>Therm</w:t>
            </w:r>
            <w:proofErr w:type="spellEnd"/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(billing units)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Total Amount Due / Amount Due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</w:t>
            </w:r>
            <w:r>
              <w:rPr>
                <w:rFonts w:ascii="Calibri" w:eastAsia="Times New Roman" w:hAnsi="Calibri" w:cs="Times New Roman"/>
                <w:color w:val="000000"/>
              </w:rPr>
              <w:t>is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amount is the cumulative charge including Balance Forward, Voided Charges/Credits, </w:t>
            </w:r>
            <w:proofErr w:type="gramStart"/>
            <w:r w:rsidRPr="00004475">
              <w:rPr>
                <w:rFonts w:ascii="Calibri" w:eastAsia="Times New Roman" w:hAnsi="Calibri" w:cs="Times New Roman"/>
                <w:color w:val="000000"/>
              </w:rPr>
              <w:t>charges</w:t>
            </w:r>
            <w:proofErr w:type="gramEnd"/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 for the current billing period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and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Miscellaneous Charges/Credits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16C" w:rsidRPr="00E56A8A" w:rsidRDefault="0058516C" w:rsidP="0058516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56A8A">
              <w:rPr>
                <w:rFonts w:ascii="Calibri" w:eastAsia="Times New Roman" w:hAnsi="Calibri" w:cs="Times New Roman"/>
                <w:b/>
                <w:color w:val="000000"/>
              </w:rPr>
              <w:t>Unpaid Deposit Reversal</w:t>
            </w:r>
          </w:p>
          <w:p w:rsidR="00EF401B" w:rsidRPr="00EF401B" w:rsidRDefault="00717001" w:rsidP="00EF401B">
            <w:pPr>
              <w:spacing w:after="0" w:line="240" w:lineRule="auto"/>
            </w:pPr>
            <w:r>
              <w:t>The u</w:t>
            </w:r>
            <w:r w:rsidR="00EF401B" w:rsidRPr="00EF401B">
              <w:t>npaid deposit</w:t>
            </w:r>
            <w:r>
              <w:t xml:space="preserve"> amount</w:t>
            </w:r>
            <w:r w:rsidR="00EF401B" w:rsidRPr="00EF401B">
              <w:t xml:space="preserve"> credited to the account. </w:t>
            </w:r>
          </w:p>
          <w:p w:rsidR="0058516C" w:rsidRDefault="0058516C" w:rsidP="0058516C">
            <w:pPr>
              <w:spacing w:after="0" w:line="240" w:lineRule="auto"/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Update Phone/address 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 xml:space="preserve">This box must be checked if you are informing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us </w:t>
            </w:r>
            <w:r w:rsidRPr="00004475">
              <w:rPr>
                <w:rFonts w:ascii="Calibri" w:eastAsia="Times New Roman" w:hAnsi="Calibri" w:cs="Times New Roman"/>
                <w:color w:val="000000"/>
              </w:rPr>
              <w:t>of a change of address and/or telephone number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Usage</w:t>
            </w:r>
          </w:p>
          <w:p w:rsidR="00E406F2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Commodity units recorded at the meter for the bil</w:t>
            </w:r>
            <w:r>
              <w:rPr>
                <w:rFonts w:ascii="Calibri" w:eastAsia="Times New Roman" w:hAnsi="Calibri" w:cs="Times New Roman"/>
                <w:color w:val="000000"/>
              </w:rPr>
              <w:t>ling period.</w:t>
            </w:r>
          </w:p>
          <w:p w:rsidR="00E406F2" w:rsidRDefault="00E406F2" w:rsidP="00E40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406F2" w:rsidRDefault="00E406F2" w:rsidP="00E406F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Void &amp;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Misc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</w:rPr>
              <w:t>Chg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</w:rPr>
              <w:t>/Credits</w:t>
            </w:r>
          </w:p>
          <w:p w:rsidR="00E406F2" w:rsidRPr="00E406F2" w:rsidRDefault="00E406F2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This amount is the total of all Miscellaneous Charges/Credits and all Voided Charges/Credit that are applied to your account for the billing period.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004475" w:rsidRDefault="002319CB" w:rsidP="002319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Void</w:t>
            </w:r>
            <w:r w:rsidR="003C29FC">
              <w:rPr>
                <w:rFonts w:ascii="Calibri" w:eastAsia="Times New Roman" w:hAnsi="Calibri" w:cs="Times New Roman"/>
                <w:b/>
                <w:color w:val="000000"/>
              </w:rPr>
              <w:t>ed</w:t>
            </w: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 Budget Installment</w:t>
            </w:r>
          </w:p>
          <w:p w:rsidR="002319CB" w:rsidRPr="00004475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04475">
              <w:rPr>
                <w:rFonts w:ascii="Calibri" w:eastAsia="Times New Roman" w:hAnsi="Calibri" w:cs="Times New Roman"/>
                <w:color w:val="000000"/>
              </w:rPr>
              <w:t>This is the voided budget amount applied to your account if for any reason we had to cancel your budget statement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  <w:tr w:rsidR="002319CB" w:rsidRPr="00004475" w:rsidTr="00967D4D">
        <w:trPr>
          <w:trHeight w:val="288"/>
        </w:trPr>
        <w:tc>
          <w:tcPr>
            <w:tcW w:w="9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19C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2319CB" w:rsidRPr="00EE2BEB" w:rsidRDefault="002319CB" w:rsidP="00967D4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>Void</w:t>
            </w:r>
            <w:r w:rsidR="003C29FC">
              <w:rPr>
                <w:rFonts w:ascii="Calibri" w:eastAsia="Times New Roman" w:hAnsi="Calibri" w:cs="Times New Roman"/>
                <w:b/>
                <w:color w:val="000000"/>
              </w:rPr>
              <w:t>ed</w:t>
            </w:r>
            <w:r w:rsidRPr="00EE2BEB">
              <w:rPr>
                <w:rFonts w:ascii="Calibri" w:eastAsia="Times New Roman" w:hAnsi="Calibri" w:cs="Times New Roman"/>
                <w:b/>
                <w:color w:val="000000"/>
              </w:rPr>
              <w:t xml:space="preserve"> Charges/Credits</w:t>
            </w:r>
          </w:p>
          <w:p w:rsidR="002319CB" w:rsidRPr="00004475" w:rsidRDefault="00717001" w:rsidP="007170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="002319C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319CB" w:rsidRPr="00004475">
              <w:rPr>
                <w:rFonts w:ascii="Calibri" w:eastAsia="Times New Roman" w:hAnsi="Calibri" w:cs="Times New Roman"/>
                <w:color w:val="000000"/>
              </w:rPr>
              <w:t>charge or cr</w:t>
            </w:r>
            <w:r w:rsidR="002319CB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2319CB" w:rsidRPr="00004475">
              <w:rPr>
                <w:rFonts w:ascii="Calibri" w:eastAsia="Times New Roman" w:hAnsi="Calibri" w:cs="Times New Roman"/>
                <w:color w:val="000000"/>
              </w:rPr>
              <w:t xml:space="preserve">dit that was previously applied to the account that had to be cancelled </w:t>
            </w:r>
            <w:r>
              <w:rPr>
                <w:rFonts w:ascii="Calibri" w:eastAsia="Times New Roman" w:hAnsi="Calibri" w:cs="Times New Roman"/>
                <w:color w:val="000000"/>
              </w:rPr>
              <w:t>for any reason</w:t>
            </w:r>
            <w:r w:rsidR="002319CB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</w:tr>
    </w:tbl>
    <w:p w:rsidR="00967D4D" w:rsidRDefault="00967D4D">
      <w:bookmarkStart w:id="0" w:name="_GoBack"/>
      <w:bookmarkEnd w:id="0"/>
    </w:p>
    <w:sectPr w:rsidR="00967D4D" w:rsidSect="003C2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9CB"/>
    <w:rsid w:val="00090C62"/>
    <w:rsid w:val="0011660A"/>
    <w:rsid w:val="001F68EC"/>
    <w:rsid w:val="002319CB"/>
    <w:rsid w:val="0027711D"/>
    <w:rsid w:val="00391B1D"/>
    <w:rsid w:val="003B22B9"/>
    <w:rsid w:val="003C29FC"/>
    <w:rsid w:val="00420991"/>
    <w:rsid w:val="004E5E7F"/>
    <w:rsid w:val="0058516C"/>
    <w:rsid w:val="005C2EF4"/>
    <w:rsid w:val="006A6DD3"/>
    <w:rsid w:val="00717001"/>
    <w:rsid w:val="008972D2"/>
    <w:rsid w:val="00967D4D"/>
    <w:rsid w:val="009C521A"/>
    <w:rsid w:val="00A21E2B"/>
    <w:rsid w:val="00B04F71"/>
    <w:rsid w:val="00CF342D"/>
    <w:rsid w:val="00DF4111"/>
    <w:rsid w:val="00E406F2"/>
    <w:rsid w:val="00E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bertyutilit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1289</Words>
  <Characters>7352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Utilities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Domonique Dinolfo</dc:creator>
  <cp:lastModifiedBy>Paulette Sproul</cp:lastModifiedBy>
  <cp:revision>2</cp:revision>
  <dcterms:created xsi:type="dcterms:W3CDTF">2015-09-28T15:57:00Z</dcterms:created>
  <dcterms:modified xsi:type="dcterms:W3CDTF">2015-09-28T15:57:00Z</dcterms:modified>
</cp:coreProperties>
</file>